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200" w:rsidRPr="00444811" w:rsidRDefault="00873200" w:rsidP="00873200">
      <w:pPr>
        <w:pStyle w:val="a4"/>
        <w:ind w:firstLine="567"/>
        <w:jc w:val="center"/>
        <w:rPr>
          <w:rFonts w:ascii="Times New Roman" w:eastAsia="Times New Roman" w:hAnsi="Times New Roman" w:cs="Times New Roman"/>
          <w:b/>
          <w:bCs/>
          <w:sz w:val="32"/>
          <w:szCs w:val="24"/>
          <w:lang w:eastAsia="ru-RU"/>
        </w:rPr>
      </w:pPr>
      <w:r w:rsidRPr="00444811">
        <w:rPr>
          <w:rFonts w:ascii="Times New Roman" w:eastAsia="Times New Roman" w:hAnsi="Times New Roman" w:cs="Times New Roman"/>
          <w:b/>
          <w:bCs/>
          <w:sz w:val="32"/>
          <w:szCs w:val="24"/>
          <w:lang w:eastAsia="ru-RU"/>
        </w:rPr>
        <w:t>Правила игры</w:t>
      </w:r>
      <w:r w:rsidRPr="00873200">
        <w:rPr>
          <w:rFonts w:ascii="Times New Roman" w:hAnsi="Times New Roman" w:cs="Times New Roman"/>
          <w:b/>
          <w:bCs/>
          <w:sz w:val="36"/>
          <w:szCs w:val="24"/>
        </w:rPr>
        <w:t xml:space="preserve"> </w:t>
      </w:r>
      <w:r>
        <w:rPr>
          <w:rFonts w:ascii="Times New Roman" w:hAnsi="Times New Roman" w:cs="Times New Roman"/>
          <w:b/>
          <w:bCs/>
          <w:sz w:val="36"/>
          <w:szCs w:val="24"/>
        </w:rPr>
        <w:t>в в</w:t>
      </w:r>
      <w:r w:rsidRPr="00444811">
        <w:rPr>
          <w:rFonts w:ascii="Times New Roman" w:hAnsi="Times New Roman" w:cs="Times New Roman"/>
          <w:b/>
          <w:bCs/>
          <w:sz w:val="36"/>
          <w:szCs w:val="24"/>
        </w:rPr>
        <w:t>олейбол</w:t>
      </w:r>
    </w:p>
    <w:p w:rsidR="00873200" w:rsidRDefault="00873200" w:rsidP="00262715">
      <w:pPr>
        <w:pStyle w:val="a4"/>
        <w:ind w:firstLine="567"/>
        <w:jc w:val="both"/>
        <w:rPr>
          <w:rFonts w:ascii="Times New Roman" w:hAnsi="Times New Roman" w:cs="Times New Roman"/>
          <w:b/>
          <w:bCs/>
          <w:sz w:val="36"/>
          <w:szCs w:val="24"/>
        </w:rPr>
      </w:pPr>
    </w:p>
    <w:p w:rsidR="00873200" w:rsidRDefault="00873200" w:rsidP="00262715">
      <w:pPr>
        <w:pStyle w:val="a4"/>
        <w:ind w:firstLine="567"/>
        <w:jc w:val="both"/>
        <w:rPr>
          <w:rFonts w:ascii="Times New Roman" w:hAnsi="Times New Roman" w:cs="Times New Roman"/>
          <w:b/>
          <w:bCs/>
          <w:sz w:val="36"/>
          <w:szCs w:val="24"/>
        </w:rPr>
      </w:pPr>
    </w:p>
    <w:p w:rsidR="00262715" w:rsidRPr="00444811" w:rsidRDefault="00262715" w:rsidP="00262715">
      <w:pPr>
        <w:pStyle w:val="a4"/>
        <w:ind w:firstLine="567"/>
        <w:jc w:val="both"/>
        <w:rPr>
          <w:rFonts w:ascii="Times New Roman" w:hAnsi="Times New Roman" w:cs="Times New Roman"/>
          <w:sz w:val="24"/>
          <w:szCs w:val="24"/>
        </w:rPr>
      </w:pPr>
      <w:r w:rsidRPr="00444811">
        <w:rPr>
          <w:rFonts w:ascii="Times New Roman" w:hAnsi="Times New Roman" w:cs="Times New Roman"/>
          <w:b/>
          <w:bCs/>
          <w:sz w:val="36"/>
          <w:szCs w:val="24"/>
        </w:rPr>
        <w:t>Волейбол</w:t>
      </w:r>
      <w:r w:rsidRPr="00444811">
        <w:rPr>
          <w:rFonts w:ascii="Times New Roman" w:hAnsi="Times New Roman" w:cs="Times New Roman"/>
          <w:sz w:val="24"/>
          <w:szCs w:val="24"/>
        </w:rPr>
        <w:t> — вид </w:t>
      </w:r>
      <w:hyperlink r:id="rId5" w:tooltip="Спорт" w:history="1">
        <w:r w:rsidRPr="00444811">
          <w:rPr>
            <w:rStyle w:val="a3"/>
            <w:rFonts w:ascii="Times New Roman" w:hAnsi="Times New Roman" w:cs="Times New Roman"/>
            <w:sz w:val="24"/>
            <w:szCs w:val="24"/>
          </w:rPr>
          <w:t>спорта</w:t>
        </w:r>
      </w:hyperlink>
      <w:r w:rsidRPr="00444811">
        <w:rPr>
          <w:rFonts w:ascii="Times New Roman" w:hAnsi="Times New Roman" w:cs="Times New Roman"/>
          <w:sz w:val="24"/>
          <w:szCs w:val="24"/>
        </w:rPr>
        <w:t>, командная спортивная игра, в процессе которой две команды соревнуются на специальной </w:t>
      </w:r>
      <w:hyperlink r:id="rId6" w:tooltip="Волейбольная площадка" w:history="1">
        <w:r w:rsidRPr="00444811">
          <w:rPr>
            <w:rStyle w:val="a3"/>
            <w:rFonts w:ascii="Times New Roman" w:hAnsi="Times New Roman" w:cs="Times New Roman"/>
            <w:sz w:val="24"/>
            <w:szCs w:val="24"/>
          </w:rPr>
          <w:t>площадке</w:t>
        </w:r>
      </w:hyperlink>
      <w:r w:rsidRPr="00444811">
        <w:rPr>
          <w:rFonts w:ascii="Times New Roman" w:hAnsi="Times New Roman" w:cs="Times New Roman"/>
          <w:sz w:val="24"/>
          <w:szCs w:val="24"/>
        </w:rPr>
        <w:t>, разделённой </w:t>
      </w:r>
      <w:hyperlink r:id="rId7" w:tooltip="Сетка (спортивная) (страница отсутствует)" w:history="1">
        <w:r w:rsidRPr="00444811">
          <w:rPr>
            <w:rStyle w:val="a3"/>
            <w:rFonts w:ascii="Times New Roman" w:hAnsi="Times New Roman" w:cs="Times New Roman"/>
            <w:sz w:val="24"/>
            <w:szCs w:val="24"/>
          </w:rPr>
          <w:t>сеткой</w:t>
        </w:r>
      </w:hyperlink>
      <w:r w:rsidRPr="00444811">
        <w:rPr>
          <w:rFonts w:ascii="Times New Roman" w:hAnsi="Times New Roman" w:cs="Times New Roman"/>
          <w:sz w:val="24"/>
          <w:szCs w:val="24"/>
        </w:rPr>
        <w:t>, стремясь направить </w:t>
      </w:r>
      <w:hyperlink r:id="rId8" w:tooltip="Волейбольный мяч" w:history="1">
        <w:r w:rsidRPr="00444811">
          <w:rPr>
            <w:rStyle w:val="a3"/>
            <w:rFonts w:ascii="Times New Roman" w:hAnsi="Times New Roman" w:cs="Times New Roman"/>
            <w:sz w:val="24"/>
            <w:szCs w:val="24"/>
          </w:rPr>
          <w:t>мяч</w:t>
        </w:r>
      </w:hyperlink>
      <w:r w:rsidRPr="00444811">
        <w:rPr>
          <w:rFonts w:ascii="Times New Roman" w:hAnsi="Times New Roman" w:cs="Times New Roman"/>
          <w:sz w:val="24"/>
          <w:szCs w:val="24"/>
        </w:rPr>
        <w:t> на сторону соперника таким образом, чтобы он приземлился на площадке противника (</w:t>
      </w:r>
      <w:r w:rsidRPr="00444811">
        <w:rPr>
          <w:rFonts w:ascii="Times New Roman" w:hAnsi="Times New Roman" w:cs="Times New Roman"/>
          <w:i/>
          <w:iCs/>
          <w:sz w:val="24"/>
          <w:szCs w:val="24"/>
        </w:rPr>
        <w:t>добить до пола</w:t>
      </w:r>
      <w:r w:rsidRPr="00444811">
        <w:rPr>
          <w:rFonts w:ascii="Times New Roman" w:hAnsi="Times New Roman" w:cs="Times New Roman"/>
          <w:sz w:val="24"/>
          <w:szCs w:val="24"/>
        </w:rPr>
        <w:t xml:space="preserve">), либо чтобы игрок защищающейся команды допустил ошибку. При этом для организации атаки игрокам </w:t>
      </w:r>
      <w:proofErr w:type="gramStart"/>
      <w:r w:rsidRPr="00444811">
        <w:rPr>
          <w:rFonts w:ascii="Times New Roman" w:hAnsi="Times New Roman" w:cs="Times New Roman"/>
          <w:sz w:val="24"/>
          <w:szCs w:val="24"/>
        </w:rPr>
        <w:t>одной команды разрешается</w:t>
      </w:r>
      <w:proofErr w:type="gramEnd"/>
      <w:r w:rsidRPr="00444811">
        <w:rPr>
          <w:rFonts w:ascii="Times New Roman" w:hAnsi="Times New Roman" w:cs="Times New Roman"/>
          <w:sz w:val="24"/>
          <w:szCs w:val="24"/>
        </w:rPr>
        <w:t xml:space="preserve"> не более трёх касаний мяча подряд (в дополнение к касанию на блоке).</w:t>
      </w:r>
    </w:p>
    <w:p w:rsidR="00262715" w:rsidRPr="00444811" w:rsidRDefault="00262715" w:rsidP="00262715">
      <w:pPr>
        <w:pStyle w:val="a4"/>
        <w:ind w:firstLine="567"/>
        <w:jc w:val="both"/>
        <w:rPr>
          <w:rFonts w:ascii="Times New Roman" w:hAnsi="Times New Roman" w:cs="Times New Roman"/>
          <w:sz w:val="24"/>
          <w:szCs w:val="24"/>
        </w:rPr>
      </w:pPr>
      <w:r w:rsidRPr="00444811">
        <w:rPr>
          <w:rFonts w:ascii="Times New Roman" w:hAnsi="Times New Roman" w:cs="Times New Roman"/>
          <w:sz w:val="24"/>
          <w:szCs w:val="24"/>
        </w:rPr>
        <w:t>Центральный орган волейбола как международного вида спорта, определяющий свод правил — </w:t>
      </w:r>
      <w:hyperlink r:id="rId9" w:tooltip="Международная федерация волейбола" w:history="1">
        <w:r w:rsidRPr="00444811">
          <w:rPr>
            <w:rStyle w:val="a3"/>
            <w:rFonts w:ascii="Times New Roman" w:hAnsi="Times New Roman" w:cs="Times New Roman"/>
            <w:sz w:val="24"/>
            <w:szCs w:val="24"/>
          </w:rPr>
          <w:t>Международная федерация волейбола</w:t>
        </w:r>
      </w:hyperlink>
      <w:r w:rsidRPr="00444811">
        <w:rPr>
          <w:rFonts w:ascii="Times New Roman" w:hAnsi="Times New Roman" w:cs="Times New Roman"/>
          <w:sz w:val="24"/>
          <w:szCs w:val="24"/>
        </w:rPr>
        <w:t>, </w:t>
      </w:r>
      <w:hyperlink r:id="rId10" w:tooltip="FIVB" w:history="1">
        <w:r w:rsidRPr="00444811">
          <w:rPr>
            <w:rStyle w:val="a3"/>
            <w:rFonts w:ascii="Times New Roman" w:hAnsi="Times New Roman" w:cs="Times New Roman"/>
            <w:sz w:val="24"/>
            <w:szCs w:val="24"/>
          </w:rPr>
          <w:t>FIVB</w:t>
        </w:r>
      </w:hyperlink>
      <w:r w:rsidRPr="00444811">
        <w:rPr>
          <w:rFonts w:ascii="Times New Roman" w:hAnsi="Times New Roman" w:cs="Times New Roman"/>
          <w:sz w:val="24"/>
          <w:szCs w:val="24"/>
        </w:rPr>
        <w:t> </w:t>
      </w:r>
      <w:r w:rsidRPr="00444811">
        <w:rPr>
          <w:rStyle w:val="ref-info"/>
          <w:rFonts w:ascii="Times New Roman" w:hAnsi="Times New Roman" w:cs="Times New Roman"/>
          <w:sz w:val="24"/>
          <w:szCs w:val="24"/>
        </w:rPr>
        <w:t>(англ.)</w:t>
      </w:r>
      <w:r w:rsidRPr="00444811">
        <w:rPr>
          <w:rFonts w:ascii="Times New Roman" w:hAnsi="Times New Roman" w:cs="Times New Roman"/>
          <w:sz w:val="24"/>
          <w:szCs w:val="24"/>
        </w:rPr>
        <w:t>. Волейбол входит в программу </w:t>
      </w:r>
      <w:hyperlink r:id="rId11" w:tooltip="Олимпийские игры" w:history="1">
        <w:r w:rsidRPr="00444811">
          <w:rPr>
            <w:rStyle w:val="a3"/>
            <w:rFonts w:ascii="Times New Roman" w:hAnsi="Times New Roman" w:cs="Times New Roman"/>
            <w:sz w:val="24"/>
            <w:szCs w:val="24"/>
          </w:rPr>
          <w:t>Олимпийских игр</w:t>
        </w:r>
      </w:hyperlink>
      <w:r w:rsidRPr="00444811">
        <w:rPr>
          <w:rFonts w:ascii="Times New Roman" w:hAnsi="Times New Roman" w:cs="Times New Roman"/>
          <w:sz w:val="24"/>
          <w:szCs w:val="24"/>
        </w:rPr>
        <w:t> с </w:t>
      </w:r>
      <w:hyperlink r:id="rId12" w:tooltip="1964 год" w:history="1">
        <w:r w:rsidRPr="00444811">
          <w:rPr>
            <w:rStyle w:val="a3"/>
            <w:rFonts w:ascii="Times New Roman" w:hAnsi="Times New Roman" w:cs="Times New Roman"/>
            <w:sz w:val="24"/>
            <w:szCs w:val="24"/>
          </w:rPr>
          <w:t>1964 года</w:t>
        </w:r>
      </w:hyperlink>
      <w:hyperlink r:id="rId13" w:anchor="cite_note-3" w:history="1"/>
      <w:r w:rsidRPr="00444811">
        <w:rPr>
          <w:rFonts w:ascii="Times New Roman" w:hAnsi="Times New Roman" w:cs="Times New Roman"/>
          <w:sz w:val="24"/>
          <w:szCs w:val="24"/>
        </w:rPr>
        <w:t>.</w:t>
      </w:r>
    </w:p>
    <w:p w:rsidR="00262715" w:rsidRPr="00444811" w:rsidRDefault="00262715" w:rsidP="00262715">
      <w:pPr>
        <w:pStyle w:val="a4"/>
        <w:ind w:firstLine="567"/>
        <w:jc w:val="both"/>
        <w:rPr>
          <w:rFonts w:ascii="Times New Roman" w:hAnsi="Times New Roman" w:cs="Times New Roman"/>
          <w:sz w:val="24"/>
          <w:szCs w:val="24"/>
        </w:rPr>
      </w:pPr>
      <w:r w:rsidRPr="00444811">
        <w:rPr>
          <w:rFonts w:ascii="Times New Roman" w:hAnsi="Times New Roman" w:cs="Times New Roman"/>
          <w:sz w:val="24"/>
          <w:szCs w:val="24"/>
        </w:rPr>
        <w:t>Волейбол — неконтактный, комбинационный вид спорта, где каждый игрок имеет строгую специализацию на площадке. Важнейшими качествами для игроков в волейбол являются прыгучесть для возможности высоко подняться над сеткой, реакция, координация, физическая сила для эффективного произведения атакующих ударов.</w:t>
      </w:r>
    </w:p>
    <w:p w:rsidR="00262715" w:rsidRPr="00444811" w:rsidRDefault="00262715" w:rsidP="00262715">
      <w:pPr>
        <w:pStyle w:val="a4"/>
        <w:ind w:firstLine="567"/>
        <w:jc w:val="both"/>
        <w:rPr>
          <w:rFonts w:ascii="Times New Roman" w:hAnsi="Times New Roman" w:cs="Times New Roman"/>
          <w:sz w:val="24"/>
          <w:szCs w:val="24"/>
        </w:rPr>
      </w:pPr>
      <w:r w:rsidRPr="00444811">
        <w:rPr>
          <w:rFonts w:ascii="Times New Roman" w:hAnsi="Times New Roman" w:cs="Times New Roman"/>
          <w:sz w:val="24"/>
          <w:szCs w:val="24"/>
        </w:rPr>
        <w:t>Для любителей волейбол — распространённое развлечение и способ отдыха благодаря простоте правил и доступности инвентаря.</w:t>
      </w:r>
    </w:p>
    <w:p w:rsidR="00262715" w:rsidRPr="00444811" w:rsidRDefault="00262715" w:rsidP="00262715">
      <w:pPr>
        <w:pStyle w:val="a4"/>
        <w:ind w:firstLine="567"/>
        <w:jc w:val="both"/>
        <w:rPr>
          <w:rFonts w:ascii="Times New Roman" w:hAnsi="Times New Roman" w:cs="Times New Roman"/>
          <w:sz w:val="24"/>
          <w:szCs w:val="24"/>
        </w:rPr>
      </w:pPr>
      <w:r w:rsidRPr="00444811">
        <w:rPr>
          <w:rFonts w:ascii="Times New Roman" w:hAnsi="Times New Roman" w:cs="Times New Roman"/>
          <w:sz w:val="24"/>
          <w:szCs w:val="24"/>
        </w:rPr>
        <w:t>Существуют многочисленные варианты волейбола, ответвившиеся от основного вида — </w:t>
      </w:r>
      <w:hyperlink r:id="rId14" w:tooltip="Пляжный волейбол" w:history="1">
        <w:r w:rsidRPr="00444811">
          <w:rPr>
            <w:rStyle w:val="a3"/>
            <w:rFonts w:ascii="Times New Roman" w:hAnsi="Times New Roman" w:cs="Times New Roman"/>
            <w:sz w:val="24"/>
            <w:szCs w:val="24"/>
          </w:rPr>
          <w:t>пляжный волейбол</w:t>
        </w:r>
      </w:hyperlink>
      <w:r w:rsidRPr="00444811">
        <w:rPr>
          <w:rFonts w:ascii="Times New Roman" w:hAnsi="Times New Roman" w:cs="Times New Roman"/>
          <w:sz w:val="24"/>
          <w:szCs w:val="24"/>
        </w:rPr>
        <w:t> (олимпийский вид с 1996 года), </w:t>
      </w:r>
      <w:hyperlink r:id="rId15" w:tooltip="Волейбол на снегу" w:history="1">
        <w:r w:rsidRPr="00444811">
          <w:rPr>
            <w:rStyle w:val="a3"/>
            <w:rFonts w:ascii="Times New Roman" w:hAnsi="Times New Roman" w:cs="Times New Roman"/>
            <w:sz w:val="24"/>
            <w:szCs w:val="24"/>
          </w:rPr>
          <w:t>волейбол на снегу</w:t>
        </w:r>
      </w:hyperlink>
      <w:r w:rsidRPr="00444811">
        <w:rPr>
          <w:rFonts w:ascii="Times New Roman" w:hAnsi="Times New Roman" w:cs="Times New Roman"/>
          <w:sz w:val="24"/>
          <w:szCs w:val="24"/>
        </w:rPr>
        <w:t>, мини-волейбол, </w:t>
      </w:r>
      <w:hyperlink r:id="rId16" w:tooltip="Пионербол" w:history="1">
        <w:r w:rsidRPr="00444811">
          <w:rPr>
            <w:rStyle w:val="a3"/>
            <w:rFonts w:ascii="Times New Roman" w:hAnsi="Times New Roman" w:cs="Times New Roman"/>
            <w:sz w:val="24"/>
            <w:szCs w:val="24"/>
          </w:rPr>
          <w:t>пионербол</w:t>
        </w:r>
      </w:hyperlink>
      <w:r w:rsidRPr="00444811">
        <w:rPr>
          <w:rFonts w:ascii="Times New Roman" w:hAnsi="Times New Roman" w:cs="Times New Roman"/>
          <w:sz w:val="24"/>
          <w:szCs w:val="24"/>
        </w:rPr>
        <w:t>, парковый волейбол (утверждённый конгрессом FIVB в ноябре 1998 года в </w:t>
      </w:r>
      <w:hyperlink r:id="rId17" w:tooltip="Токио" w:history="1">
        <w:r w:rsidRPr="00444811">
          <w:rPr>
            <w:rStyle w:val="a3"/>
            <w:rFonts w:ascii="Times New Roman" w:hAnsi="Times New Roman" w:cs="Times New Roman"/>
            <w:sz w:val="24"/>
            <w:szCs w:val="24"/>
          </w:rPr>
          <w:t>Токио</w:t>
        </w:r>
      </w:hyperlink>
      <w:r w:rsidRPr="00444811">
        <w:rPr>
          <w:rFonts w:ascii="Times New Roman" w:hAnsi="Times New Roman" w:cs="Times New Roman"/>
          <w:sz w:val="24"/>
          <w:szCs w:val="24"/>
        </w:rPr>
        <w:t>)</w:t>
      </w:r>
      <w:hyperlink r:id="rId18" w:anchor="cite_note-4" w:history="1"/>
      <w:r w:rsidRPr="00444811">
        <w:rPr>
          <w:rFonts w:ascii="Times New Roman" w:hAnsi="Times New Roman" w:cs="Times New Roman"/>
          <w:sz w:val="24"/>
          <w:szCs w:val="24"/>
        </w:rPr>
        <w:t>, </w:t>
      </w:r>
      <w:hyperlink r:id="rId19" w:tooltip="Волейбол сидя" w:history="1">
        <w:proofErr w:type="gramStart"/>
        <w:r w:rsidRPr="00444811">
          <w:rPr>
            <w:rStyle w:val="a3"/>
            <w:rFonts w:ascii="Times New Roman" w:hAnsi="Times New Roman" w:cs="Times New Roman"/>
            <w:sz w:val="24"/>
            <w:szCs w:val="24"/>
          </w:rPr>
          <w:t>волейбол</w:t>
        </w:r>
        <w:proofErr w:type="gramEnd"/>
        <w:r w:rsidRPr="00444811">
          <w:rPr>
            <w:rStyle w:val="a3"/>
            <w:rFonts w:ascii="Times New Roman" w:hAnsi="Times New Roman" w:cs="Times New Roman"/>
            <w:sz w:val="24"/>
            <w:szCs w:val="24"/>
          </w:rPr>
          <w:t xml:space="preserve"> сидя</w:t>
        </w:r>
      </w:hyperlink>
      <w:r w:rsidRPr="00444811">
        <w:rPr>
          <w:rFonts w:ascii="Times New Roman" w:hAnsi="Times New Roman" w:cs="Times New Roman"/>
          <w:sz w:val="24"/>
          <w:szCs w:val="24"/>
        </w:rPr>
        <w:t> (</w:t>
      </w:r>
      <w:proofErr w:type="spellStart"/>
      <w:r w:rsidR="000C4D13" w:rsidRPr="00444811">
        <w:rPr>
          <w:rFonts w:ascii="Times New Roman" w:hAnsi="Times New Roman" w:cs="Times New Roman"/>
          <w:sz w:val="24"/>
          <w:szCs w:val="24"/>
        </w:rPr>
        <w:fldChar w:fldCharType="begin"/>
      </w:r>
      <w:r w:rsidRPr="00444811">
        <w:rPr>
          <w:rFonts w:ascii="Times New Roman" w:hAnsi="Times New Roman" w:cs="Times New Roman"/>
          <w:sz w:val="24"/>
          <w:szCs w:val="24"/>
        </w:rPr>
        <w:instrText xml:space="preserve"> HYPERLINK "https://ru.wikipedia.org/wiki/%D0%9F%D0%B0%D1%80%D0%B0%D0%BB%D0%B8%D0%BC%D0%BF%D0%B8%D0%B9%D1%81%D0%BA%D0%B8%D0%B5_%D0%B8%D0%B3%D1%80%D1%8B" \o "Паралимпийские игры" </w:instrText>
      </w:r>
      <w:r w:rsidR="000C4D13" w:rsidRPr="00444811">
        <w:rPr>
          <w:rFonts w:ascii="Times New Roman" w:hAnsi="Times New Roman" w:cs="Times New Roman"/>
          <w:sz w:val="24"/>
          <w:szCs w:val="24"/>
        </w:rPr>
        <w:fldChar w:fldCharType="separate"/>
      </w:r>
      <w:r w:rsidRPr="00444811">
        <w:rPr>
          <w:rStyle w:val="a3"/>
          <w:rFonts w:ascii="Times New Roman" w:hAnsi="Times New Roman" w:cs="Times New Roman"/>
          <w:sz w:val="24"/>
          <w:szCs w:val="24"/>
        </w:rPr>
        <w:t>паралимпийский</w:t>
      </w:r>
      <w:proofErr w:type="spellEnd"/>
      <w:r w:rsidR="000C4D13" w:rsidRPr="00444811">
        <w:rPr>
          <w:rFonts w:ascii="Times New Roman" w:hAnsi="Times New Roman" w:cs="Times New Roman"/>
          <w:sz w:val="24"/>
          <w:szCs w:val="24"/>
        </w:rPr>
        <w:fldChar w:fldCharType="end"/>
      </w:r>
      <w:r w:rsidRPr="00444811">
        <w:rPr>
          <w:rFonts w:ascii="Times New Roman" w:hAnsi="Times New Roman" w:cs="Times New Roman"/>
          <w:sz w:val="24"/>
          <w:szCs w:val="24"/>
        </w:rPr>
        <w:t> вид спорта).</w:t>
      </w:r>
    </w:p>
    <w:p w:rsidR="00262715" w:rsidRPr="00444811" w:rsidRDefault="00262715" w:rsidP="00262715">
      <w:pPr>
        <w:pStyle w:val="a4"/>
        <w:ind w:firstLine="567"/>
        <w:jc w:val="both"/>
        <w:rPr>
          <w:rFonts w:ascii="Times New Roman" w:hAnsi="Times New Roman" w:cs="Times New Roman"/>
          <w:sz w:val="24"/>
          <w:szCs w:val="24"/>
        </w:rPr>
      </w:pPr>
    </w:p>
    <w:p w:rsidR="00262715" w:rsidRPr="00444811" w:rsidRDefault="00262715" w:rsidP="00262715">
      <w:pPr>
        <w:pStyle w:val="a4"/>
        <w:ind w:firstLine="567"/>
        <w:jc w:val="both"/>
        <w:rPr>
          <w:rFonts w:ascii="Times New Roman" w:eastAsia="Times New Roman" w:hAnsi="Times New Roman" w:cs="Times New Roman"/>
          <w:b/>
          <w:bCs/>
          <w:sz w:val="28"/>
          <w:szCs w:val="24"/>
          <w:lang w:eastAsia="ru-RU"/>
        </w:rPr>
      </w:pPr>
      <w:r w:rsidRPr="00444811">
        <w:rPr>
          <w:rFonts w:ascii="Times New Roman" w:eastAsia="Times New Roman" w:hAnsi="Times New Roman" w:cs="Times New Roman"/>
          <w:b/>
          <w:bCs/>
          <w:sz w:val="28"/>
          <w:szCs w:val="24"/>
          <w:lang w:eastAsia="ru-RU"/>
        </w:rPr>
        <w:t>Общие правила</w:t>
      </w:r>
    </w:p>
    <w:p w:rsidR="00262715" w:rsidRPr="00444811" w:rsidRDefault="00262715" w:rsidP="00262715">
      <w:pPr>
        <w:pStyle w:val="a4"/>
        <w:ind w:firstLine="567"/>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Игра ведётся на прямоугольной </w:t>
      </w:r>
      <w:hyperlink r:id="rId20" w:tooltip="Волейбольная площадка" w:history="1">
        <w:r w:rsidRPr="00444811">
          <w:rPr>
            <w:rFonts w:ascii="Times New Roman" w:eastAsia="Times New Roman" w:hAnsi="Times New Roman" w:cs="Times New Roman"/>
            <w:sz w:val="24"/>
            <w:szCs w:val="24"/>
            <w:lang w:eastAsia="ru-RU"/>
          </w:rPr>
          <w:t>площадке</w:t>
        </w:r>
      </w:hyperlink>
      <w:r w:rsidRPr="00444811">
        <w:rPr>
          <w:rFonts w:ascii="Times New Roman" w:eastAsia="Times New Roman" w:hAnsi="Times New Roman" w:cs="Times New Roman"/>
          <w:sz w:val="24"/>
          <w:szCs w:val="24"/>
          <w:lang w:eastAsia="ru-RU"/>
        </w:rPr>
        <w:t> размером 18х9 метров. Волейбольная площадка разделена посередине сеткой. Высота сетки для мужчин — 2,43 м, для женщин — 2,24 м.</w:t>
      </w:r>
    </w:p>
    <w:p w:rsidR="00262715" w:rsidRPr="00444811" w:rsidRDefault="00262715" w:rsidP="00262715">
      <w:pPr>
        <w:pStyle w:val="a4"/>
        <w:ind w:firstLine="567"/>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Игра ведётся сферическим </w:t>
      </w:r>
      <w:hyperlink r:id="rId21" w:tooltip="Волейбольный мяч" w:history="1">
        <w:r w:rsidRPr="00444811">
          <w:rPr>
            <w:rFonts w:ascii="Times New Roman" w:eastAsia="Times New Roman" w:hAnsi="Times New Roman" w:cs="Times New Roman"/>
            <w:sz w:val="24"/>
            <w:szCs w:val="24"/>
            <w:lang w:eastAsia="ru-RU"/>
          </w:rPr>
          <w:t>мячом</w:t>
        </w:r>
      </w:hyperlink>
      <w:r w:rsidRPr="00444811">
        <w:rPr>
          <w:rFonts w:ascii="Times New Roman" w:eastAsia="Times New Roman" w:hAnsi="Times New Roman" w:cs="Times New Roman"/>
          <w:sz w:val="24"/>
          <w:szCs w:val="24"/>
          <w:lang w:eastAsia="ru-RU"/>
        </w:rPr>
        <w:t> окружностью 65—67 см, массой 260—280 г.</w:t>
      </w:r>
    </w:p>
    <w:p w:rsidR="00262715" w:rsidRPr="00444811" w:rsidRDefault="00262715" w:rsidP="00262715">
      <w:pPr>
        <w:pStyle w:val="a4"/>
        <w:ind w:firstLine="567"/>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Каждая из двух команд может иметь в составе до 14 игроков, на поле во время игры могут находиться 6 игроков. Цель игры — атакующим ударом добить мяч </w:t>
      </w:r>
      <w:r w:rsidRPr="00444811">
        <w:rPr>
          <w:rFonts w:ascii="Times New Roman" w:eastAsia="Times New Roman" w:hAnsi="Times New Roman" w:cs="Times New Roman"/>
          <w:i/>
          <w:iCs/>
          <w:sz w:val="24"/>
          <w:szCs w:val="24"/>
          <w:lang w:eastAsia="ru-RU"/>
        </w:rPr>
        <w:t>до пола</w:t>
      </w:r>
      <w:r w:rsidRPr="00444811">
        <w:rPr>
          <w:rFonts w:ascii="Times New Roman" w:eastAsia="Times New Roman" w:hAnsi="Times New Roman" w:cs="Times New Roman"/>
          <w:sz w:val="24"/>
          <w:szCs w:val="24"/>
          <w:lang w:eastAsia="ru-RU"/>
        </w:rPr>
        <w:t>, то есть до игровой поверхности площадки половины противника, или заставить его ошибиться.</w:t>
      </w:r>
    </w:p>
    <w:p w:rsidR="00262715" w:rsidRPr="00444811" w:rsidRDefault="00262715" w:rsidP="00262715">
      <w:pPr>
        <w:pStyle w:val="a4"/>
        <w:ind w:firstLine="567"/>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Игра начинается вводом мяча в игру при помощи подачи согласно </w:t>
      </w:r>
      <w:hyperlink r:id="rId22" w:tooltip="Выборы по жребию" w:history="1">
        <w:r w:rsidRPr="00444811">
          <w:rPr>
            <w:rFonts w:ascii="Times New Roman" w:eastAsia="Times New Roman" w:hAnsi="Times New Roman" w:cs="Times New Roman"/>
            <w:sz w:val="24"/>
            <w:szCs w:val="24"/>
            <w:lang w:eastAsia="ru-RU"/>
          </w:rPr>
          <w:t>жребию</w:t>
        </w:r>
      </w:hyperlink>
      <w:r w:rsidRPr="00444811">
        <w:rPr>
          <w:rFonts w:ascii="Times New Roman" w:eastAsia="Times New Roman" w:hAnsi="Times New Roman" w:cs="Times New Roman"/>
          <w:sz w:val="24"/>
          <w:szCs w:val="24"/>
          <w:lang w:eastAsia="ru-RU"/>
        </w:rPr>
        <w:t>. После ввода мяча в игру подачей и успешного розыгрыша подача переходит к той команде, которая выиграла очко. Площадка по количеству игроков условно разделена на 6 зон. После каждого перехода право подачи переходит от одной команды к другой в результате розыгрыша очка, игроки перемещаются в следующую зону по часовой стрелке.</w:t>
      </w:r>
    </w:p>
    <w:p w:rsidR="00262715" w:rsidRPr="00444811" w:rsidRDefault="00262715" w:rsidP="00262715">
      <w:pPr>
        <w:pStyle w:val="a4"/>
        <w:ind w:firstLine="567"/>
        <w:jc w:val="both"/>
        <w:rPr>
          <w:rFonts w:ascii="Times New Roman" w:eastAsia="Times New Roman" w:hAnsi="Times New Roman" w:cs="Times New Roman"/>
          <w:b/>
          <w:bCs/>
          <w:sz w:val="24"/>
          <w:szCs w:val="24"/>
          <w:lang w:eastAsia="ru-RU"/>
        </w:rPr>
      </w:pPr>
      <w:r w:rsidRPr="00444811">
        <w:rPr>
          <w:rFonts w:ascii="Times New Roman" w:eastAsia="Times New Roman" w:hAnsi="Times New Roman" w:cs="Times New Roman"/>
          <w:b/>
          <w:bCs/>
          <w:sz w:val="24"/>
          <w:szCs w:val="24"/>
          <w:lang w:eastAsia="ru-RU"/>
        </w:rPr>
        <w:t>Расстановка</w:t>
      </w:r>
    </w:p>
    <w:p w:rsidR="00262715" w:rsidRPr="00444811" w:rsidRDefault="00262715" w:rsidP="00262715">
      <w:pPr>
        <w:pStyle w:val="a4"/>
        <w:ind w:firstLine="567"/>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Чёткой границы между зонами 1—6 нет, однако существуют ограничения на расстановку и действия игроков на площадке:</w:t>
      </w:r>
    </w:p>
    <w:p w:rsidR="00262715" w:rsidRPr="00444811" w:rsidRDefault="00262715" w:rsidP="00262715">
      <w:pPr>
        <w:pStyle w:val="a4"/>
        <w:ind w:firstLine="567"/>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1) игроки делятся на «переднюю линию» (зоны 2, 3, 4) и «заднюю линию» (зоны 1, 5, 6). Игроки задней линии не могут ставить блок и атаковать выше троса в передней зоне около сетки (ближе трёхметровой линии).</w:t>
      </w:r>
    </w:p>
    <w:p w:rsidR="00262715" w:rsidRPr="00444811" w:rsidRDefault="00262715" w:rsidP="00262715">
      <w:pPr>
        <w:pStyle w:val="a4"/>
        <w:ind w:firstLine="567"/>
        <w:jc w:val="both"/>
        <w:rPr>
          <w:rFonts w:ascii="Times New Roman" w:eastAsia="Times New Roman" w:hAnsi="Times New Roman" w:cs="Times New Roman"/>
          <w:sz w:val="24"/>
          <w:szCs w:val="24"/>
          <w:lang w:eastAsia="ru-RU"/>
        </w:rPr>
      </w:pPr>
      <w:proofErr w:type="gramStart"/>
      <w:r w:rsidRPr="00444811">
        <w:rPr>
          <w:rFonts w:ascii="Times New Roman" w:eastAsia="Times New Roman" w:hAnsi="Times New Roman" w:cs="Times New Roman"/>
          <w:sz w:val="24"/>
          <w:szCs w:val="24"/>
          <w:lang w:eastAsia="ru-RU"/>
        </w:rPr>
        <w:t>2) во время подачи игроки на каждой стороне должны стоять так, чтобы игрок задней линии не находился ближе к сетке, чем соответствующий ему игрок передней линии (1 не ближе 2, 6 не ближе 3, 5 не ближе 4), также должен соблюдаться порядок внутри каждой из линий: слева направо должны располагаться игроки 4, 3 и 2;</w:t>
      </w:r>
      <w:proofErr w:type="gramEnd"/>
      <w:r w:rsidRPr="00444811">
        <w:rPr>
          <w:rFonts w:ascii="Times New Roman" w:eastAsia="Times New Roman" w:hAnsi="Times New Roman" w:cs="Times New Roman"/>
          <w:sz w:val="24"/>
          <w:szCs w:val="24"/>
          <w:lang w:eastAsia="ru-RU"/>
        </w:rPr>
        <w:t xml:space="preserve"> также слева направо должны располагаться игроки 5, 6 и 1. Однако правила, например, не запрещают игроку 5 зоны стоять ближе к сетке, чем игрок зоны 3. После подачи игроки могут произвольно перемещаться по площадке.</w:t>
      </w:r>
    </w:p>
    <w:p w:rsidR="00262715" w:rsidRPr="00444811" w:rsidRDefault="00262715" w:rsidP="00262715">
      <w:pPr>
        <w:pStyle w:val="a4"/>
        <w:ind w:firstLine="567"/>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В современном профессиональном волейболе игроки специализируются на игре в определённой зоне («амплуа игроков»), перед подачей они встают на площадке так, чтобы выполнить требования к расстановке, а после подачи перемещаются в удобную для себя зону до конца розыгрыша.</w:t>
      </w:r>
    </w:p>
    <w:p w:rsidR="00262715" w:rsidRPr="00444811" w:rsidRDefault="00262715" w:rsidP="00262715">
      <w:pPr>
        <w:pStyle w:val="a4"/>
        <w:ind w:firstLine="567"/>
        <w:jc w:val="both"/>
        <w:rPr>
          <w:rFonts w:ascii="Times New Roman" w:eastAsia="Times New Roman" w:hAnsi="Times New Roman" w:cs="Times New Roman"/>
          <w:b/>
          <w:bCs/>
          <w:sz w:val="24"/>
          <w:szCs w:val="24"/>
          <w:lang w:eastAsia="ru-RU"/>
        </w:rPr>
      </w:pPr>
      <w:r w:rsidRPr="00444811">
        <w:rPr>
          <w:rFonts w:ascii="Times New Roman" w:eastAsia="Times New Roman" w:hAnsi="Times New Roman" w:cs="Times New Roman"/>
          <w:b/>
          <w:bCs/>
          <w:sz w:val="24"/>
          <w:szCs w:val="24"/>
          <w:lang w:eastAsia="ru-RU"/>
        </w:rPr>
        <w:t>Подача</w:t>
      </w:r>
    </w:p>
    <w:p w:rsidR="00262715" w:rsidRPr="00444811" w:rsidRDefault="00262715" w:rsidP="00262715">
      <w:pPr>
        <w:pStyle w:val="a4"/>
        <w:ind w:firstLine="567"/>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 xml:space="preserve">Выполняет подачу игрок, который в результате последнего перехода перемещается из второй в первую зону. Подача производится из зоны подачи за задней линией игровой площадки с целью приземлить мяч на половине противника или максимально усложнить приём. В полёте мяч может коснуться сетки, но не должен касаться антенн или их мысленного продолжения вверх. Если мяч коснётся поверхности игровой площадки на стороне </w:t>
      </w:r>
      <w:proofErr w:type="gramStart"/>
      <w:r w:rsidRPr="00444811">
        <w:rPr>
          <w:rFonts w:ascii="Times New Roman" w:eastAsia="Times New Roman" w:hAnsi="Times New Roman" w:cs="Times New Roman"/>
          <w:sz w:val="24"/>
          <w:szCs w:val="24"/>
          <w:lang w:eastAsia="ru-RU"/>
        </w:rPr>
        <w:t>принимающей команды, подающей команде засчитывается</w:t>
      </w:r>
      <w:proofErr w:type="gramEnd"/>
      <w:r w:rsidRPr="00444811">
        <w:rPr>
          <w:rFonts w:ascii="Times New Roman" w:eastAsia="Times New Roman" w:hAnsi="Times New Roman" w:cs="Times New Roman"/>
          <w:sz w:val="24"/>
          <w:szCs w:val="24"/>
          <w:lang w:eastAsia="ru-RU"/>
        </w:rPr>
        <w:t xml:space="preserve"> очко. Если игрок, который подавал, нарушил правила или отправил мяч в </w:t>
      </w:r>
      <w:r w:rsidRPr="00444811">
        <w:rPr>
          <w:rFonts w:ascii="Times New Roman" w:eastAsia="Times New Roman" w:hAnsi="Times New Roman" w:cs="Times New Roman"/>
          <w:i/>
          <w:iCs/>
          <w:sz w:val="24"/>
          <w:szCs w:val="24"/>
          <w:lang w:eastAsia="ru-RU"/>
        </w:rPr>
        <w:t>аут</w:t>
      </w:r>
      <w:r w:rsidRPr="00444811">
        <w:rPr>
          <w:rFonts w:ascii="Times New Roman" w:eastAsia="Times New Roman" w:hAnsi="Times New Roman" w:cs="Times New Roman"/>
          <w:sz w:val="24"/>
          <w:szCs w:val="24"/>
          <w:lang w:eastAsia="ru-RU"/>
        </w:rPr>
        <w:t>, то очко засчитывается принимающей команде. Не разрешается блокировать мяч при подаче, прерывая его траекторию над сеткой. Если очко выиграно командой, которая подавала мяч, то подачу продолжает выполнять тот же игрок.</w:t>
      </w:r>
    </w:p>
    <w:p w:rsidR="00262715" w:rsidRPr="00444811" w:rsidRDefault="00262715" w:rsidP="00262715">
      <w:pPr>
        <w:pStyle w:val="a4"/>
        <w:ind w:firstLine="567"/>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В современном волейболе наиболее распространена силовая подача в прыжке. Её противоположностью является укороченная (</w:t>
      </w:r>
      <w:hyperlink r:id="rId23" w:tooltip="Планирующая подача" w:history="1">
        <w:r w:rsidRPr="00444811">
          <w:rPr>
            <w:rFonts w:ascii="Times New Roman" w:eastAsia="Times New Roman" w:hAnsi="Times New Roman" w:cs="Times New Roman"/>
            <w:sz w:val="24"/>
            <w:szCs w:val="24"/>
            <w:lang w:eastAsia="ru-RU"/>
          </w:rPr>
          <w:t>планирующая</w:t>
        </w:r>
      </w:hyperlink>
      <w:r w:rsidRPr="00444811">
        <w:rPr>
          <w:rFonts w:ascii="Times New Roman" w:eastAsia="Times New Roman" w:hAnsi="Times New Roman" w:cs="Times New Roman"/>
          <w:sz w:val="24"/>
          <w:szCs w:val="24"/>
          <w:lang w:eastAsia="ru-RU"/>
        </w:rPr>
        <w:t>, тактическая) подача, когда мяч направляется близко к сетке.</w:t>
      </w:r>
    </w:p>
    <w:p w:rsidR="00262715" w:rsidRPr="00444811" w:rsidRDefault="00262715" w:rsidP="00262715">
      <w:pPr>
        <w:pStyle w:val="a4"/>
        <w:ind w:firstLine="567"/>
        <w:jc w:val="both"/>
        <w:rPr>
          <w:rFonts w:ascii="Times New Roman" w:eastAsia="Times New Roman" w:hAnsi="Times New Roman" w:cs="Times New Roman"/>
          <w:b/>
          <w:bCs/>
          <w:sz w:val="24"/>
          <w:szCs w:val="24"/>
          <w:lang w:eastAsia="ru-RU"/>
        </w:rPr>
      </w:pPr>
      <w:r w:rsidRPr="00444811">
        <w:rPr>
          <w:rFonts w:ascii="Times New Roman" w:eastAsia="Times New Roman" w:hAnsi="Times New Roman" w:cs="Times New Roman"/>
          <w:b/>
          <w:bCs/>
          <w:sz w:val="24"/>
          <w:szCs w:val="24"/>
          <w:lang w:eastAsia="ru-RU"/>
        </w:rPr>
        <w:t>Приём подачи</w:t>
      </w:r>
    </w:p>
    <w:p w:rsidR="00262715" w:rsidRPr="00444811" w:rsidRDefault="00262715" w:rsidP="00262715">
      <w:pPr>
        <w:pStyle w:val="a4"/>
        <w:ind w:firstLine="567"/>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Обычно принимают мяч игроки, стоящие на задней линии, то есть в 5-й, 6-й, 1-й зонах. Однако принять подачу может любой игрок. Игрокам принимающей команды разрешается сделать три касания (игроку нельзя дважды подряд трогать мяч) и максимум третьим касанием перевести мяч на половину противника. Обрабатывать мяч на приёме можно в любом месте площадки и свободного пространства, но только не на самой половине площадки противника. При этом если приходится пасом переводить мяч обратно на свою игровую половину, вторая передача из трёх не может проходить между антеннами, а обязательно должна проходить мимо антенн. При приёме не допускается никакая задержка мяча при его обработке, хотя принимать мяч можно любой частью тела</w:t>
      </w:r>
      <w:hyperlink r:id="rId24" w:anchor="cite_note-21" w:history="1">
        <w:r w:rsidRPr="00444811">
          <w:rPr>
            <w:rFonts w:ascii="Times New Roman" w:eastAsia="Times New Roman" w:hAnsi="Times New Roman" w:cs="Times New Roman"/>
            <w:sz w:val="24"/>
            <w:szCs w:val="24"/>
            <w:vertAlign w:val="superscript"/>
            <w:lang w:eastAsia="ru-RU"/>
          </w:rPr>
          <w:t>[21]</w:t>
        </w:r>
      </w:hyperlink>
      <w:r w:rsidRPr="00444811">
        <w:rPr>
          <w:rFonts w:ascii="Times New Roman" w:eastAsia="Times New Roman" w:hAnsi="Times New Roman" w:cs="Times New Roman"/>
          <w:sz w:val="24"/>
          <w:szCs w:val="24"/>
          <w:lang w:eastAsia="ru-RU"/>
        </w:rPr>
        <w:t>. Планирующую подачу могут принимать 2 игрока на задней линии, но для приёма силовой подачи требуется уже 3 игрока.</w:t>
      </w:r>
    </w:p>
    <w:p w:rsidR="00262715" w:rsidRPr="00444811" w:rsidRDefault="00262715" w:rsidP="00262715">
      <w:pPr>
        <w:pStyle w:val="a4"/>
        <w:ind w:firstLine="567"/>
        <w:jc w:val="both"/>
        <w:rPr>
          <w:rFonts w:ascii="Times New Roman" w:eastAsia="Times New Roman" w:hAnsi="Times New Roman" w:cs="Times New Roman"/>
          <w:b/>
          <w:bCs/>
          <w:sz w:val="24"/>
          <w:szCs w:val="24"/>
          <w:lang w:eastAsia="ru-RU"/>
        </w:rPr>
      </w:pPr>
      <w:r w:rsidRPr="00444811">
        <w:rPr>
          <w:rFonts w:ascii="Times New Roman" w:eastAsia="Times New Roman" w:hAnsi="Times New Roman" w:cs="Times New Roman"/>
          <w:b/>
          <w:bCs/>
          <w:sz w:val="24"/>
          <w:szCs w:val="24"/>
          <w:lang w:eastAsia="ru-RU"/>
        </w:rPr>
        <w:t>Атака</w:t>
      </w:r>
    </w:p>
    <w:p w:rsidR="00262715" w:rsidRPr="00444811" w:rsidRDefault="00262715" w:rsidP="00262715">
      <w:pPr>
        <w:pStyle w:val="a4"/>
        <w:ind w:firstLine="567"/>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b/>
          <w:bCs/>
          <w:sz w:val="24"/>
          <w:szCs w:val="24"/>
          <w:lang w:eastAsia="ru-RU"/>
        </w:rPr>
        <w:t>Выдержка из Официальных волейбольных правил:</w:t>
      </w:r>
    </w:p>
    <w:p w:rsidR="00262715" w:rsidRPr="00444811" w:rsidRDefault="00262715" w:rsidP="00262715">
      <w:pPr>
        <w:pStyle w:val="a4"/>
        <w:ind w:firstLine="567"/>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14.1.1</w:t>
      </w:r>
      <w:proofErr w:type="gramStart"/>
      <w:r w:rsidRPr="00444811">
        <w:rPr>
          <w:rFonts w:ascii="Times New Roman" w:eastAsia="Times New Roman" w:hAnsi="Times New Roman" w:cs="Times New Roman"/>
          <w:sz w:val="24"/>
          <w:szCs w:val="24"/>
          <w:lang w:eastAsia="ru-RU"/>
        </w:rPr>
        <w:t xml:space="preserve"> В</w:t>
      </w:r>
      <w:proofErr w:type="gramEnd"/>
      <w:r w:rsidRPr="00444811">
        <w:rPr>
          <w:rFonts w:ascii="Times New Roman" w:eastAsia="Times New Roman" w:hAnsi="Times New Roman" w:cs="Times New Roman"/>
          <w:sz w:val="24"/>
          <w:szCs w:val="24"/>
          <w:lang w:eastAsia="ru-RU"/>
        </w:rPr>
        <w:t>се действия, в результате которых мяч направляется на сторону соперника, исключая подачу и блок, считаются атакующими ударами.</w:t>
      </w:r>
    </w:p>
    <w:p w:rsidR="00262715" w:rsidRPr="00444811" w:rsidRDefault="00262715" w:rsidP="00262715">
      <w:pPr>
        <w:pStyle w:val="a4"/>
        <w:ind w:firstLine="567"/>
        <w:jc w:val="both"/>
        <w:rPr>
          <w:rFonts w:ascii="Times New Roman" w:eastAsia="Times New Roman" w:hAnsi="Times New Roman" w:cs="Times New Roman"/>
          <w:sz w:val="24"/>
          <w:szCs w:val="24"/>
          <w:lang w:eastAsia="ru-RU"/>
        </w:rPr>
      </w:pPr>
    </w:p>
    <w:p w:rsidR="00262715" w:rsidRPr="00444811" w:rsidRDefault="00262715" w:rsidP="00262715">
      <w:pPr>
        <w:pStyle w:val="a4"/>
        <w:ind w:firstLine="567"/>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Обычно при хорошем приёме мяч принимается игроками задней линии (1-е касание) и доводится до связующего игрока. Связующий передаёт (2-м касанием) мяч игроку для выполнения атакующего удара (3-е касание). При атакующем ударе мяч должен пройти над сеткой, но в пространстве между двумя антеннами, при этом мяч может задеть сетку, но не должен задевать антенны или их мысленные продолжения вверх. Игроки передней линии могут атаковать с любой точки площадки. Игроки задней линии перед атакой должны отталкиваться за специальной трёхметровой линией. </w:t>
      </w:r>
      <w:hyperlink r:id="rId25" w:tooltip="Либеро (волейбол)" w:history="1">
        <w:r w:rsidRPr="00444811">
          <w:rPr>
            <w:rFonts w:ascii="Times New Roman" w:eastAsia="Times New Roman" w:hAnsi="Times New Roman" w:cs="Times New Roman"/>
            <w:sz w:val="24"/>
            <w:szCs w:val="24"/>
            <w:lang w:eastAsia="ru-RU"/>
          </w:rPr>
          <w:t>Либеро</w:t>
        </w:r>
      </w:hyperlink>
      <w:r w:rsidRPr="00444811">
        <w:rPr>
          <w:rFonts w:ascii="Times New Roman" w:eastAsia="Times New Roman" w:hAnsi="Times New Roman" w:cs="Times New Roman"/>
          <w:sz w:val="24"/>
          <w:szCs w:val="24"/>
          <w:lang w:eastAsia="ru-RU"/>
        </w:rPr>
        <w:t xml:space="preserve"> может атаковать, только если мяч (хотя бы частично) </w:t>
      </w:r>
      <w:proofErr w:type="gramStart"/>
      <w:r w:rsidRPr="00444811">
        <w:rPr>
          <w:rFonts w:ascii="Times New Roman" w:eastAsia="Times New Roman" w:hAnsi="Times New Roman" w:cs="Times New Roman"/>
          <w:sz w:val="24"/>
          <w:szCs w:val="24"/>
          <w:lang w:eastAsia="ru-RU"/>
        </w:rPr>
        <w:t>находится</w:t>
      </w:r>
      <w:proofErr w:type="gramEnd"/>
      <w:r w:rsidRPr="00444811">
        <w:rPr>
          <w:rFonts w:ascii="Times New Roman" w:eastAsia="Times New Roman" w:hAnsi="Times New Roman" w:cs="Times New Roman"/>
          <w:sz w:val="24"/>
          <w:szCs w:val="24"/>
          <w:lang w:eastAsia="ru-RU"/>
        </w:rPr>
        <w:t xml:space="preserve"> ниже линии верхнего края сетки.</w:t>
      </w:r>
    </w:p>
    <w:p w:rsidR="00262715" w:rsidRPr="00444811" w:rsidRDefault="00262715" w:rsidP="00262715">
      <w:pPr>
        <w:pStyle w:val="a4"/>
        <w:ind w:firstLine="567"/>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Различают атакующие удары: прямые (по ходу) и боковые, удары с переводом вправо (влево) и обманные удары (скидки). Все атакующие удары выполняются только на своей стороне, переносить руки на сторону противника можно только после выполнения удара.</w:t>
      </w:r>
    </w:p>
    <w:p w:rsidR="00262715" w:rsidRPr="00444811" w:rsidRDefault="00262715" w:rsidP="00262715">
      <w:pPr>
        <w:pStyle w:val="a4"/>
        <w:ind w:firstLine="567"/>
        <w:jc w:val="both"/>
        <w:rPr>
          <w:rFonts w:ascii="Times New Roman" w:eastAsia="Times New Roman" w:hAnsi="Times New Roman" w:cs="Times New Roman"/>
          <w:b/>
          <w:bCs/>
          <w:sz w:val="24"/>
          <w:szCs w:val="24"/>
          <w:lang w:eastAsia="ru-RU"/>
        </w:rPr>
      </w:pPr>
      <w:r w:rsidRPr="00444811">
        <w:rPr>
          <w:rFonts w:ascii="Times New Roman" w:eastAsia="Times New Roman" w:hAnsi="Times New Roman" w:cs="Times New Roman"/>
          <w:b/>
          <w:bCs/>
          <w:sz w:val="24"/>
          <w:szCs w:val="24"/>
          <w:lang w:eastAsia="ru-RU"/>
        </w:rPr>
        <w:t>Блокирование</w:t>
      </w:r>
    </w:p>
    <w:p w:rsidR="00262715" w:rsidRPr="00444811" w:rsidRDefault="00262715" w:rsidP="00262715">
      <w:pPr>
        <w:pStyle w:val="a4"/>
        <w:ind w:firstLine="567"/>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Это игровой приём, при котором защищающаяся команда препятствует переводу мяча при атаке противника на свою сторону, перекрывая его ход любой частью тела над сеткой, обычно руками, перенесёнными на сторону противника в рамках правил. Разрешается переносить руки на сторону противника при блокировании в той степени, чтобы они не мешали противнику до его атаки или другого игрового действия.</w:t>
      </w:r>
    </w:p>
    <w:p w:rsidR="00262715" w:rsidRPr="00444811" w:rsidRDefault="00262715" w:rsidP="00262715">
      <w:pPr>
        <w:pStyle w:val="a4"/>
        <w:ind w:firstLine="567"/>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 xml:space="preserve">Блок может быть одиночным или групповым (двойным, тройным). Касание блока не считается </w:t>
      </w:r>
      <w:proofErr w:type="gramStart"/>
      <w:r w:rsidRPr="00444811">
        <w:rPr>
          <w:rFonts w:ascii="Times New Roman" w:eastAsia="Times New Roman" w:hAnsi="Times New Roman" w:cs="Times New Roman"/>
          <w:sz w:val="24"/>
          <w:szCs w:val="24"/>
          <w:lang w:eastAsia="ru-RU"/>
        </w:rPr>
        <w:t>за одно</w:t>
      </w:r>
      <w:proofErr w:type="gramEnd"/>
      <w:r w:rsidRPr="00444811">
        <w:rPr>
          <w:rFonts w:ascii="Times New Roman" w:eastAsia="Times New Roman" w:hAnsi="Times New Roman" w:cs="Times New Roman"/>
          <w:sz w:val="24"/>
          <w:szCs w:val="24"/>
          <w:lang w:eastAsia="ru-RU"/>
        </w:rPr>
        <w:t xml:space="preserve"> из трёх касаний. Блокировать могут только те игроки, что стоят на передней линии, то есть в зонах 2, 3, 4.</w:t>
      </w:r>
    </w:p>
    <w:p w:rsidR="00262715" w:rsidRPr="00444811" w:rsidRDefault="00262715" w:rsidP="00262715">
      <w:pPr>
        <w:pStyle w:val="a4"/>
        <w:ind w:firstLine="567"/>
        <w:jc w:val="both"/>
        <w:rPr>
          <w:rFonts w:ascii="Times New Roman" w:eastAsia="Times New Roman" w:hAnsi="Times New Roman" w:cs="Times New Roman"/>
          <w:b/>
          <w:bCs/>
          <w:sz w:val="24"/>
          <w:szCs w:val="24"/>
          <w:lang w:eastAsia="ru-RU"/>
        </w:rPr>
      </w:pPr>
      <w:r w:rsidRPr="00444811">
        <w:rPr>
          <w:rFonts w:ascii="Times New Roman" w:eastAsia="Times New Roman" w:hAnsi="Times New Roman" w:cs="Times New Roman"/>
          <w:b/>
          <w:bCs/>
          <w:sz w:val="24"/>
          <w:szCs w:val="24"/>
          <w:lang w:eastAsia="ru-RU"/>
        </w:rPr>
        <w:t>Защита (приём атаки)</w:t>
      </w:r>
    </w:p>
    <w:p w:rsidR="00262715" w:rsidRPr="00444811" w:rsidRDefault="00262715" w:rsidP="00262715">
      <w:pPr>
        <w:pStyle w:val="a4"/>
        <w:ind w:firstLine="567"/>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 xml:space="preserve">Приём атакующего удара отличается от приёма подачи, так как в защите в обязательном порядке всегда участвуют все 6 игроков, находящихся на площадке; некоторые игроки передней линии ставят блок (иногда все трое), а все остальные играют в защите. Цель </w:t>
      </w:r>
      <w:proofErr w:type="gramStart"/>
      <w:r w:rsidRPr="00444811">
        <w:rPr>
          <w:rFonts w:ascii="Times New Roman" w:eastAsia="Times New Roman" w:hAnsi="Times New Roman" w:cs="Times New Roman"/>
          <w:sz w:val="24"/>
          <w:szCs w:val="24"/>
          <w:lang w:eastAsia="ru-RU"/>
        </w:rPr>
        <w:t>защищающихся</w:t>
      </w:r>
      <w:proofErr w:type="gramEnd"/>
      <w:r w:rsidRPr="00444811">
        <w:rPr>
          <w:rFonts w:ascii="Times New Roman" w:eastAsia="Times New Roman" w:hAnsi="Times New Roman" w:cs="Times New Roman"/>
          <w:sz w:val="24"/>
          <w:szCs w:val="24"/>
          <w:lang w:eastAsia="ru-RU"/>
        </w:rPr>
        <w:t xml:space="preserve"> оставить мяч в игре и по возможности довести его пасующему. Защита может быть эффективной только в случае согласованных действий всех игроков команды, поэтому были разработаны схемы игры в защите, из которых прижились только две: «углом назад» и «углом вперёд». В обеих схемах крайние защитники стоят по боковым линиям, выходя из-за блока в 5-6 метрах от сетки, а вот защитник в 6 зоне, в соответствии с названием схемы, играет или непосредственно позади блока (ловит скидки за блок), или за лицевой линией (играет дальние рикошеты от блока).</w:t>
      </w:r>
    </w:p>
    <w:p w:rsidR="00262715" w:rsidRPr="00444811" w:rsidRDefault="00262715" w:rsidP="00262715">
      <w:pPr>
        <w:pStyle w:val="a4"/>
        <w:ind w:firstLine="567"/>
        <w:jc w:val="both"/>
        <w:rPr>
          <w:rFonts w:ascii="Times New Roman" w:eastAsia="Times New Roman" w:hAnsi="Times New Roman" w:cs="Times New Roman"/>
          <w:b/>
          <w:bCs/>
          <w:sz w:val="24"/>
          <w:szCs w:val="24"/>
          <w:lang w:eastAsia="ru-RU"/>
        </w:rPr>
      </w:pPr>
      <w:r w:rsidRPr="00444811">
        <w:rPr>
          <w:rFonts w:ascii="Times New Roman" w:eastAsia="Times New Roman" w:hAnsi="Times New Roman" w:cs="Times New Roman"/>
          <w:b/>
          <w:bCs/>
          <w:sz w:val="24"/>
          <w:szCs w:val="24"/>
          <w:lang w:eastAsia="ru-RU"/>
        </w:rPr>
        <w:t>Либеро</w:t>
      </w:r>
    </w:p>
    <w:p w:rsidR="00262715" w:rsidRPr="00444811" w:rsidRDefault="00262715" w:rsidP="00262715">
      <w:pPr>
        <w:pStyle w:val="a4"/>
        <w:ind w:firstLine="567"/>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Один или двое игроков (до 2009 года — только один игрок) команды могут быть назначены </w:t>
      </w:r>
      <w:r w:rsidRPr="00444811">
        <w:rPr>
          <w:rFonts w:ascii="Times New Roman" w:eastAsia="Times New Roman" w:hAnsi="Times New Roman" w:cs="Times New Roman"/>
          <w:i/>
          <w:iCs/>
          <w:sz w:val="24"/>
          <w:szCs w:val="24"/>
          <w:lang w:eastAsia="ru-RU"/>
        </w:rPr>
        <w:t>либеро</w:t>
      </w:r>
      <w:r w:rsidRPr="00444811">
        <w:rPr>
          <w:rFonts w:ascii="Times New Roman" w:eastAsia="Times New Roman" w:hAnsi="Times New Roman" w:cs="Times New Roman"/>
          <w:sz w:val="24"/>
          <w:szCs w:val="24"/>
          <w:lang w:eastAsia="ru-RU"/>
        </w:rPr>
        <w:t xml:space="preserve">. Игроки этого амплуа не могут участвовать в блоке, подавать, выполнять нападающий удар по мячу, полностью находящемуся выше верхнего края сетки. Форма либеро должна отличаться от формы остальных игроков. Разрешается заменять либеро неограниченное количество раз, не ставя в известность судью. Так как либеро не имеет права атаковать и блокировать, он обычно находится на задней линии, меняясь позицией с игроками, которых выгодно держать на передней линии, например, </w:t>
      </w:r>
      <w:proofErr w:type="gramStart"/>
      <w:r w:rsidRPr="00444811">
        <w:rPr>
          <w:rFonts w:ascii="Times New Roman" w:eastAsia="Times New Roman" w:hAnsi="Times New Roman" w:cs="Times New Roman"/>
          <w:sz w:val="24"/>
          <w:szCs w:val="24"/>
          <w:lang w:eastAsia="ru-RU"/>
        </w:rPr>
        <w:t>с</w:t>
      </w:r>
      <w:proofErr w:type="gramEnd"/>
      <w:r w:rsidRPr="00444811">
        <w:rPr>
          <w:rFonts w:ascii="Times New Roman" w:eastAsia="Times New Roman" w:hAnsi="Times New Roman" w:cs="Times New Roman"/>
          <w:sz w:val="24"/>
          <w:szCs w:val="24"/>
          <w:lang w:eastAsia="ru-RU"/>
        </w:rPr>
        <w:t xml:space="preserve"> центральным блокирующим.</w:t>
      </w:r>
    </w:p>
    <w:p w:rsidR="00262715" w:rsidRPr="00444811" w:rsidRDefault="00262715" w:rsidP="00262715">
      <w:pPr>
        <w:pStyle w:val="a4"/>
        <w:ind w:firstLine="567"/>
        <w:jc w:val="both"/>
        <w:rPr>
          <w:rFonts w:ascii="Times New Roman" w:eastAsia="Times New Roman" w:hAnsi="Times New Roman" w:cs="Times New Roman"/>
          <w:b/>
          <w:bCs/>
          <w:sz w:val="24"/>
          <w:szCs w:val="24"/>
          <w:lang w:eastAsia="ru-RU"/>
        </w:rPr>
      </w:pPr>
      <w:r w:rsidRPr="00444811">
        <w:rPr>
          <w:rFonts w:ascii="Times New Roman" w:eastAsia="Times New Roman" w:hAnsi="Times New Roman" w:cs="Times New Roman"/>
          <w:b/>
          <w:bCs/>
          <w:sz w:val="24"/>
          <w:szCs w:val="24"/>
          <w:lang w:eastAsia="ru-RU"/>
        </w:rPr>
        <w:t>Регламент</w:t>
      </w:r>
    </w:p>
    <w:p w:rsidR="00262715" w:rsidRPr="00444811" w:rsidRDefault="00262715" w:rsidP="00262715">
      <w:pPr>
        <w:pStyle w:val="a4"/>
        <w:ind w:firstLine="567"/>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Матч заканчивается, когда одна из команд выиграет три партии. До начала матча первый судья в присутствии капитанов команд проводит жеребьёвку, победитель которой выбирает либо мяч (подачу или приём), либо сторону площадки. После окончания каждой партии команды меняются сторонами площадки, а при счете 2:2 перед пятой партией проводится новая жеребьёвка. При достижении одной из команд 8 очков в пятой партии производится смена сторон.</w:t>
      </w:r>
    </w:p>
    <w:p w:rsidR="00262715" w:rsidRPr="00444811" w:rsidRDefault="00262715" w:rsidP="00262715">
      <w:pPr>
        <w:pStyle w:val="a4"/>
        <w:ind w:firstLine="567"/>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Волейбольная партия не ограничена во времени и продолжается до 25 очков, в пятой партии (</w:t>
      </w:r>
      <w:proofErr w:type="gramStart"/>
      <w:r w:rsidRPr="00444811">
        <w:rPr>
          <w:rFonts w:ascii="Times New Roman" w:eastAsia="Times New Roman" w:hAnsi="Times New Roman" w:cs="Times New Roman"/>
          <w:sz w:val="24"/>
          <w:szCs w:val="24"/>
          <w:lang w:eastAsia="ru-RU"/>
        </w:rPr>
        <w:t xml:space="preserve">тай-брейк) </w:t>
      </w:r>
      <w:proofErr w:type="gramEnd"/>
      <w:r w:rsidRPr="00444811">
        <w:rPr>
          <w:rFonts w:ascii="Times New Roman" w:eastAsia="Times New Roman" w:hAnsi="Times New Roman" w:cs="Times New Roman"/>
          <w:sz w:val="24"/>
          <w:szCs w:val="24"/>
          <w:lang w:eastAsia="ru-RU"/>
        </w:rPr>
        <w:t>счёт идёт до 15 очков. При этом если преимущество над противником не достигло 2 очков, партия будет продолжаться до тех пор, пока это не произойдёт.</w:t>
      </w:r>
    </w:p>
    <w:p w:rsidR="00262715" w:rsidRPr="00444811" w:rsidRDefault="00262715" w:rsidP="00262715">
      <w:pPr>
        <w:pStyle w:val="a4"/>
        <w:ind w:firstLine="567"/>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В каждой партии тренер каждой из команд может попросить два тайм-аута по 30 секунд. Дополнительно в первых 4 партиях назначаются технические тайм-ауты по достижении одной из команд 8 и 16 очков (по 60 секунд).</w:t>
      </w:r>
    </w:p>
    <w:p w:rsidR="00262715" w:rsidRPr="00444811" w:rsidRDefault="00262715" w:rsidP="00262715">
      <w:pPr>
        <w:pStyle w:val="a4"/>
        <w:ind w:firstLine="567"/>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В каждой партии тренер имеет право произвести не более 6 замен полевых игроков (кроме либеро), причём заменённый игрок может в той же партии вернуться на площадку только вместо того игрока, который его ранее заменил, после чего последний не сможет выходить на площадку до следующей партии. Также в случае травмы волейболиста, который не может продолжать игру, команде, ранее уже использовавшей все 6 замен, может быть разрешена так называемая «исключительная» замена.</w:t>
      </w:r>
    </w:p>
    <w:p w:rsidR="00262715" w:rsidRPr="00444811" w:rsidRDefault="00262715" w:rsidP="00262715">
      <w:pPr>
        <w:pStyle w:val="a4"/>
        <w:ind w:firstLine="567"/>
        <w:jc w:val="both"/>
        <w:rPr>
          <w:rFonts w:ascii="Times New Roman" w:eastAsia="Times New Roman" w:hAnsi="Times New Roman" w:cs="Times New Roman"/>
          <w:b/>
          <w:bCs/>
          <w:sz w:val="24"/>
          <w:szCs w:val="24"/>
          <w:lang w:eastAsia="ru-RU"/>
        </w:rPr>
      </w:pPr>
      <w:r w:rsidRPr="00444811">
        <w:rPr>
          <w:rFonts w:ascii="Times New Roman" w:eastAsia="Times New Roman" w:hAnsi="Times New Roman" w:cs="Times New Roman"/>
          <w:b/>
          <w:bCs/>
          <w:sz w:val="24"/>
          <w:szCs w:val="24"/>
          <w:lang w:eastAsia="ru-RU"/>
        </w:rPr>
        <w:t>Нарушения правил</w:t>
      </w:r>
    </w:p>
    <w:p w:rsidR="00262715" w:rsidRPr="00444811" w:rsidRDefault="00262715" w:rsidP="00262715">
      <w:pPr>
        <w:pStyle w:val="a4"/>
        <w:ind w:firstLine="567"/>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Ниже перечислены наиболее характерные для игры ошибки игроков и тренера.</w:t>
      </w:r>
    </w:p>
    <w:p w:rsidR="00262715" w:rsidRPr="00444811" w:rsidRDefault="00262715" w:rsidP="00262715">
      <w:pPr>
        <w:pStyle w:val="a4"/>
        <w:ind w:firstLine="567"/>
        <w:jc w:val="both"/>
        <w:rPr>
          <w:rFonts w:ascii="Times New Roman" w:eastAsia="Times New Roman" w:hAnsi="Times New Roman" w:cs="Times New Roman"/>
          <w:b/>
          <w:bCs/>
          <w:i/>
          <w:sz w:val="24"/>
          <w:szCs w:val="24"/>
          <w:lang w:eastAsia="ru-RU"/>
        </w:rPr>
      </w:pPr>
      <w:r w:rsidRPr="00444811">
        <w:rPr>
          <w:rFonts w:ascii="Times New Roman" w:eastAsia="Times New Roman" w:hAnsi="Times New Roman" w:cs="Times New Roman"/>
          <w:b/>
          <w:bCs/>
          <w:i/>
          <w:sz w:val="24"/>
          <w:szCs w:val="24"/>
          <w:lang w:eastAsia="ru-RU"/>
        </w:rPr>
        <w:t>При подаче</w:t>
      </w:r>
    </w:p>
    <w:p w:rsidR="00262715" w:rsidRPr="00444811" w:rsidRDefault="00262715" w:rsidP="00262715">
      <w:pPr>
        <w:pStyle w:val="a4"/>
        <w:numPr>
          <w:ilvl w:val="0"/>
          <w:numId w:val="1"/>
        </w:numPr>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Игрок заступил ногой на площадку.</w:t>
      </w:r>
    </w:p>
    <w:p w:rsidR="00262715" w:rsidRPr="00444811" w:rsidRDefault="00262715" w:rsidP="00262715">
      <w:pPr>
        <w:pStyle w:val="a4"/>
        <w:numPr>
          <w:ilvl w:val="0"/>
          <w:numId w:val="1"/>
        </w:numPr>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Игрок подбросил и поймал мяч или не коснулся мяча.</w:t>
      </w:r>
    </w:p>
    <w:p w:rsidR="00262715" w:rsidRPr="00444811" w:rsidRDefault="00262715" w:rsidP="00262715">
      <w:pPr>
        <w:pStyle w:val="a4"/>
        <w:numPr>
          <w:ilvl w:val="0"/>
          <w:numId w:val="1"/>
        </w:numPr>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Мяч касается антенны, игрока подающей команды или не пересекает вертикальную плоскость сетки полностью через площадь перехода, выходит в аут.</w:t>
      </w:r>
    </w:p>
    <w:p w:rsidR="00262715" w:rsidRPr="00444811" w:rsidRDefault="00262715" w:rsidP="00262715">
      <w:pPr>
        <w:pStyle w:val="a4"/>
        <w:numPr>
          <w:ilvl w:val="0"/>
          <w:numId w:val="1"/>
        </w:numPr>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Подача, совершённая до свистка судьи, не засчитывается и повторяется.</w:t>
      </w:r>
    </w:p>
    <w:p w:rsidR="00262715" w:rsidRPr="00444811" w:rsidRDefault="00262715" w:rsidP="00262715">
      <w:pPr>
        <w:pStyle w:val="a4"/>
        <w:numPr>
          <w:ilvl w:val="0"/>
          <w:numId w:val="1"/>
        </w:numPr>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По истечении 8 секунд после свистка судьи мяч передаётся команде соперников.</w:t>
      </w:r>
    </w:p>
    <w:p w:rsidR="00262715" w:rsidRPr="00444811" w:rsidRDefault="00262715" w:rsidP="00262715">
      <w:pPr>
        <w:pStyle w:val="a4"/>
        <w:ind w:firstLine="567"/>
        <w:jc w:val="both"/>
        <w:rPr>
          <w:rFonts w:ascii="Times New Roman" w:eastAsia="Times New Roman" w:hAnsi="Times New Roman" w:cs="Times New Roman"/>
          <w:b/>
          <w:bCs/>
          <w:i/>
          <w:sz w:val="24"/>
          <w:szCs w:val="24"/>
          <w:lang w:eastAsia="ru-RU"/>
        </w:rPr>
      </w:pPr>
      <w:r w:rsidRPr="00444811">
        <w:rPr>
          <w:rFonts w:ascii="Times New Roman" w:eastAsia="Times New Roman" w:hAnsi="Times New Roman" w:cs="Times New Roman"/>
          <w:b/>
          <w:bCs/>
          <w:i/>
          <w:sz w:val="24"/>
          <w:szCs w:val="24"/>
          <w:lang w:eastAsia="ru-RU"/>
        </w:rPr>
        <w:t>При розыгрыше</w:t>
      </w:r>
    </w:p>
    <w:p w:rsidR="00262715" w:rsidRPr="00444811" w:rsidRDefault="00262715" w:rsidP="00262715">
      <w:pPr>
        <w:pStyle w:val="a4"/>
        <w:numPr>
          <w:ilvl w:val="0"/>
          <w:numId w:val="2"/>
        </w:numPr>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Сделано более трёх касаний (не учитывая блок).</w:t>
      </w:r>
    </w:p>
    <w:p w:rsidR="00262715" w:rsidRPr="00444811" w:rsidRDefault="00262715" w:rsidP="00262715">
      <w:pPr>
        <w:pStyle w:val="a4"/>
        <w:numPr>
          <w:ilvl w:val="0"/>
          <w:numId w:val="2"/>
        </w:numPr>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Касание игроком сетки между антеннами, касание антенны.</w:t>
      </w:r>
    </w:p>
    <w:p w:rsidR="00262715" w:rsidRPr="00444811" w:rsidRDefault="00262715" w:rsidP="00262715">
      <w:pPr>
        <w:pStyle w:val="a4"/>
        <w:numPr>
          <w:ilvl w:val="0"/>
          <w:numId w:val="2"/>
        </w:numPr>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Заступ игроком задней линии трёхметровой линии при атаке.</w:t>
      </w:r>
    </w:p>
    <w:p w:rsidR="00262715" w:rsidRPr="00444811" w:rsidRDefault="00262715" w:rsidP="00262715">
      <w:pPr>
        <w:pStyle w:val="a4"/>
        <w:numPr>
          <w:ilvl w:val="0"/>
          <w:numId w:val="2"/>
        </w:numPr>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Двойное касание или задержка мяча.</w:t>
      </w:r>
    </w:p>
    <w:p w:rsidR="00262715" w:rsidRPr="00444811" w:rsidRDefault="00262715" w:rsidP="00262715">
      <w:pPr>
        <w:pStyle w:val="a4"/>
        <w:numPr>
          <w:ilvl w:val="0"/>
          <w:numId w:val="2"/>
        </w:numPr>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Переход центральной линии стопой полностью (фиксируется по проекции стопы на площадку).</w:t>
      </w:r>
    </w:p>
    <w:p w:rsidR="00262715" w:rsidRPr="00444811" w:rsidRDefault="00262715" w:rsidP="00262715">
      <w:pPr>
        <w:pStyle w:val="a4"/>
        <w:ind w:firstLine="567"/>
        <w:jc w:val="both"/>
        <w:rPr>
          <w:rFonts w:ascii="Times New Roman" w:eastAsia="Times New Roman" w:hAnsi="Times New Roman" w:cs="Times New Roman"/>
          <w:b/>
          <w:bCs/>
          <w:i/>
          <w:sz w:val="24"/>
          <w:szCs w:val="24"/>
          <w:lang w:eastAsia="ru-RU"/>
        </w:rPr>
      </w:pPr>
      <w:r w:rsidRPr="00444811">
        <w:rPr>
          <w:rFonts w:ascii="Times New Roman" w:eastAsia="Times New Roman" w:hAnsi="Times New Roman" w:cs="Times New Roman"/>
          <w:b/>
          <w:bCs/>
          <w:i/>
          <w:sz w:val="24"/>
          <w:szCs w:val="24"/>
          <w:lang w:eastAsia="ru-RU"/>
        </w:rPr>
        <w:t>Регламент</w:t>
      </w:r>
    </w:p>
    <w:p w:rsidR="00262715" w:rsidRPr="00444811" w:rsidRDefault="00262715" w:rsidP="00262715">
      <w:pPr>
        <w:pStyle w:val="a4"/>
        <w:numPr>
          <w:ilvl w:val="0"/>
          <w:numId w:val="3"/>
        </w:numPr>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Нарушение расстановки.</w:t>
      </w:r>
    </w:p>
    <w:p w:rsidR="00262715" w:rsidRPr="00444811" w:rsidRDefault="00262715" w:rsidP="00262715">
      <w:pPr>
        <w:pStyle w:val="a4"/>
        <w:numPr>
          <w:ilvl w:val="0"/>
          <w:numId w:val="3"/>
        </w:numPr>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sz w:val="24"/>
          <w:szCs w:val="24"/>
          <w:lang w:eastAsia="ru-RU"/>
        </w:rPr>
        <w:t>Неспортивное поведение одного из игроков или тренера.</w:t>
      </w:r>
    </w:p>
    <w:p w:rsidR="00262715" w:rsidRPr="00444811" w:rsidRDefault="00262715" w:rsidP="00262715">
      <w:pPr>
        <w:pStyle w:val="a4"/>
        <w:ind w:firstLine="567"/>
        <w:jc w:val="both"/>
        <w:rPr>
          <w:rFonts w:ascii="Times New Roman" w:eastAsia="Times New Roman" w:hAnsi="Times New Roman" w:cs="Times New Roman"/>
          <w:sz w:val="24"/>
          <w:szCs w:val="24"/>
          <w:lang w:eastAsia="ru-RU"/>
        </w:rPr>
      </w:pPr>
      <w:r w:rsidRPr="00444811">
        <w:rPr>
          <w:rFonts w:ascii="Times New Roman" w:eastAsia="Times New Roman" w:hAnsi="Times New Roman" w:cs="Times New Roman"/>
          <w:b/>
          <w:bCs/>
          <w:sz w:val="24"/>
          <w:szCs w:val="24"/>
          <w:lang w:eastAsia="ru-RU"/>
        </w:rPr>
        <w:t>Виды наказаний</w:t>
      </w:r>
    </w:p>
    <w:p w:rsidR="00262715" w:rsidRPr="00444811" w:rsidRDefault="00262715" w:rsidP="00262715">
      <w:pPr>
        <w:pStyle w:val="a4"/>
        <w:numPr>
          <w:ilvl w:val="0"/>
          <w:numId w:val="4"/>
        </w:numPr>
        <w:jc w:val="both"/>
        <w:rPr>
          <w:rFonts w:ascii="Times New Roman" w:eastAsia="Times New Roman" w:hAnsi="Times New Roman" w:cs="Times New Roman"/>
          <w:sz w:val="24"/>
          <w:szCs w:val="24"/>
          <w:lang w:eastAsia="ru-RU"/>
        </w:rPr>
      </w:pPr>
      <w:r w:rsidRPr="001A3DEC">
        <w:rPr>
          <w:rFonts w:ascii="Times New Roman" w:eastAsia="Times New Roman" w:hAnsi="Times New Roman" w:cs="Times New Roman"/>
          <w:i/>
          <w:iCs/>
          <w:sz w:val="24"/>
          <w:szCs w:val="24"/>
          <w:u w:val="single"/>
          <w:lang w:eastAsia="ru-RU"/>
        </w:rPr>
        <w:t>Предупреждение</w:t>
      </w:r>
      <w:r w:rsidRPr="00444811">
        <w:rPr>
          <w:rFonts w:ascii="Times New Roman" w:eastAsia="Times New Roman" w:hAnsi="Times New Roman" w:cs="Times New Roman"/>
          <w:sz w:val="24"/>
          <w:szCs w:val="24"/>
          <w:lang w:eastAsia="ru-RU"/>
        </w:rPr>
        <w:t> (игроку, тренеру или всей команде предъявляется жёлтая карточка): за первый случай затяжки времени или неспортивного поведения; санкция считается профилактической и, кроме предъявления карточки, последствий не имеет, хотя и заносится в игровой протокол;</w:t>
      </w:r>
    </w:p>
    <w:p w:rsidR="00262715" w:rsidRPr="00444811" w:rsidRDefault="00262715" w:rsidP="00262715">
      <w:pPr>
        <w:pStyle w:val="a4"/>
        <w:numPr>
          <w:ilvl w:val="0"/>
          <w:numId w:val="4"/>
        </w:numPr>
        <w:jc w:val="both"/>
        <w:rPr>
          <w:rFonts w:ascii="Times New Roman" w:eastAsia="Times New Roman" w:hAnsi="Times New Roman" w:cs="Times New Roman"/>
          <w:sz w:val="24"/>
          <w:szCs w:val="24"/>
          <w:lang w:eastAsia="ru-RU"/>
        </w:rPr>
      </w:pPr>
      <w:r w:rsidRPr="001A3DEC">
        <w:rPr>
          <w:rFonts w:ascii="Times New Roman" w:eastAsia="Times New Roman" w:hAnsi="Times New Roman" w:cs="Times New Roman"/>
          <w:i/>
          <w:iCs/>
          <w:sz w:val="24"/>
          <w:szCs w:val="24"/>
          <w:u w:val="single"/>
          <w:lang w:eastAsia="ru-RU"/>
        </w:rPr>
        <w:t>Замечание</w:t>
      </w:r>
      <w:r w:rsidRPr="00444811">
        <w:rPr>
          <w:rFonts w:ascii="Times New Roman" w:eastAsia="Times New Roman" w:hAnsi="Times New Roman" w:cs="Times New Roman"/>
          <w:sz w:val="24"/>
          <w:szCs w:val="24"/>
          <w:lang w:eastAsia="ru-RU"/>
        </w:rPr>
        <w:t> (игроку или тренеру предъявляется красная карточка): за первый случай грубого поведения либо за повторное неспортивное поведение; получившая замечание команда наказывается проигрышем очка и потерей подачи;</w:t>
      </w:r>
    </w:p>
    <w:p w:rsidR="00262715" w:rsidRPr="00444811" w:rsidRDefault="00262715" w:rsidP="00262715">
      <w:pPr>
        <w:pStyle w:val="a4"/>
        <w:numPr>
          <w:ilvl w:val="0"/>
          <w:numId w:val="4"/>
        </w:numPr>
        <w:jc w:val="both"/>
        <w:rPr>
          <w:rFonts w:ascii="Times New Roman" w:eastAsia="Times New Roman" w:hAnsi="Times New Roman" w:cs="Times New Roman"/>
          <w:sz w:val="24"/>
          <w:szCs w:val="24"/>
          <w:lang w:eastAsia="ru-RU"/>
        </w:rPr>
      </w:pPr>
      <w:r w:rsidRPr="001A3DEC">
        <w:rPr>
          <w:rFonts w:ascii="Times New Roman" w:eastAsia="Times New Roman" w:hAnsi="Times New Roman" w:cs="Times New Roman"/>
          <w:i/>
          <w:iCs/>
          <w:sz w:val="24"/>
          <w:szCs w:val="24"/>
          <w:u w:val="single"/>
          <w:lang w:eastAsia="ru-RU"/>
        </w:rPr>
        <w:t>Удаление</w:t>
      </w:r>
      <w:r w:rsidRPr="00444811">
        <w:rPr>
          <w:rFonts w:ascii="Times New Roman" w:eastAsia="Times New Roman" w:hAnsi="Times New Roman" w:cs="Times New Roman"/>
          <w:sz w:val="24"/>
          <w:szCs w:val="24"/>
          <w:lang w:eastAsia="ru-RU"/>
        </w:rPr>
        <w:t xml:space="preserve"> (игроку или тренеру предъявляются жёлтая и красная карточки, которые судья держит вместе в одной руке): за первый случай оскорбительного поведения либо за повторный случай грубого поведения; удалённый участник матча должен покинуть игровую площадку с правом замены (тренер — командную зону) и до конца партии находиться на специальном месте для </w:t>
      </w:r>
      <w:proofErr w:type="gramStart"/>
      <w:r w:rsidRPr="00444811">
        <w:rPr>
          <w:rFonts w:ascii="Times New Roman" w:eastAsia="Times New Roman" w:hAnsi="Times New Roman" w:cs="Times New Roman"/>
          <w:sz w:val="24"/>
          <w:szCs w:val="24"/>
          <w:lang w:eastAsia="ru-RU"/>
        </w:rPr>
        <w:t>удалённых</w:t>
      </w:r>
      <w:proofErr w:type="gramEnd"/>
      <w:r w:rsidRPr="00444811">
        <w:rPr>
          <w:rFonts w:ascii="Times New Roman" w:eastAsia="Times New Roman" w:hAnsi="Times New Roman" w:cs="Times New Roman"/>
          <w:sz w:val="24"/>
          <w:szCs w:val="24"/>
          <w:lang w:eastAsia="ru-RU"/>
        </w:rPr>
        <w:t>; по окончании партии он может продолжить участие в игре;</w:t>
      </w:r>
    </w:p>
    <w:p w:rsidR="00262715" w:rsidRPr="00444811" w:rsidRDefault="00262715" w:rsidP="00262715">
      <w:pPr>
        <w:pStyle w:val="a4"/>
        <w:numPr>
          <w:ilvl w:val="0"/>
          <w:numId w:val="4"/>
        </w:numPr>
        <w:jc w:val="both"/>
        <w:rPr>
          <w:rFonts w:ascii="Times New Roman" w:eastAsia="Times New Roman" w:hAnsi="Times New Roman" w:cs="Times New Roman"/>
          <w:sz w:val="24"/>
          <w:szCs w:val="24"/>
          <w:lang w:eastAsia="ru-RU"/>
        </w:rPr>
      </w:pPr>
      <w:r w:rsidRPr="001A3DEC">
        <w:rPr>
          <w:rFonts w:ascii="Times New Roman" w:eastAsia="Times New Roman" w:hAnsi="Times New Roman" w:cs="Times New Roman"/>
          <w:i/>
          <w:iCs/>
          <w:sz w:val="24"/>
          <w:szCs w:val="24"/>
          <w:u w:val="single"/>
          <w:lang w:eastAsia="ru-RU"/>
        </w:rPr>
        <w:t>Дисквалификаци</w:t>
      </w:r>
      <w:proofErr w:type="gramStart"/>
      <w:r w:rsidRPr="001A3DEC">
        <w:rPr>
          <w:rFonts w:ascii="Times New Roman" w:eastAsia="Times New Roman" w:hAnsi="Times New Roman" w:cs="Times New Roman"/>
          <w:i/>
          <w:iCs/>
          <w:sz w:val="24"/>
          <w:szCs w:val="24"/>
          <w:u w:val="single"/>
          <w:lang w:eastAsia="ru-RU"/>
        </w:rPr>
        <w:t>я</w:t>
      </w:r>
      <w:r w:rsidRPr="00444811">
        <w:rPr>
          <w:rFonts w:ascii="Times New Roman" w:eastAsia="Times New Roman" w:hAnsi="Times New Roman" w:cs="Times New Roman"/>
          <w:sz w:val="24"/>
          <w:szCs w:val="24"/>
          <w:lang w:eastAsia="ru-RU"/>
        </w:rPr>
        <w:t>(</w:t>
      </w:r>
      <w:proofErr w:type="gramEnd"/>
      <w:r w:rsidRPr="00444811">
        <w:rPr>
          <w:rFonts w:ascii="Times New Roman" w:eastAsia="Times New Roman" w:hAnsi="Times New Roman" w:cs="Times New Roman"/>
          <w:sz w:val="24"/>
          <w:szCs w:val="24"/>
          <w:lang w:eastAsia="ru-RU"/>
        </w:rPr>
        <w:t>игроку или тренеру предъявляются жёлтая и красная карточки, которые судья держит в руках раздельно): за агрессивное поведение, либо за повторный случай оскорбительного поведения, либо за третий случай грубого поведения; дисквалифицированный игрок или тренер должен покинуть место проведения соревнований (игрок — с правом замены), при этом он лишается права участвовать в матче до его окончания.</w:t>
      </w:r>
    </w:p>
    <w:p w:rsidR="009C59FD" w:rsidRDefault="009C59FD"/>
    <w:sectPr w:rsidR="009C59FD" w:rsidSect="000C4D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5F97"/>
    <w:multiLevelType w:val="hybridMultilevel"/>
    <w:tmpl w:val="F7309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7DF76CB"/>
    <w:multiLevelType w:val="hybridMultilevel"/>
    <w:tmpl w:val="298C3B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93A4027"/>
    <w:multiLevelType w:val="hybridMultilevel"/>
    <w:tmpl w:val="C98489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9C11315"/>
    <w:multiLevelType w:val="hybridMultilevel"/>
    <w:tmpl w:val="E3969E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2"/>
  <w:proofState w:spelling="clean" w:grammar="clean"/>
  <w:defaultTabStop w:val="708"/>
  <w:characterSpacingControl w:val="doNotCompress"/>
  <w:compat/>
  <w:rsids>
    <w:rsidRoot w:val="00940597"/>
    <w:rsid w:val="000C4D13"/>
    <w:rsid w:val="00262715"/>
    <w:rsid w:val="00873200"/>
    <w:rsid w:val="00940597"/>
    <w:rsid w:val="009C59FD"/>
    <w:rsid w:val="00F77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2715"/>
    <w:rPr>
      <w:color w:val="0000FF"/>
      <w:u w:val="single"/>
    </w:rPr>
  </w:style>
  <w:style w:type="character" w:customStyle="1" w:styleId="ref-info">
    <w:name w:val="ref-info"/>
    <w:basedOn w:val="a0"/>
    <w:rsid w:val="00262715"/>
  </w:style>
  <w:style w:type="paragraph" w:styleId="a4">
    <w:name w:val="No Spacing"/>
    <w:uiPriority w:val="1"/>
    <w:qFormat/>
    <w:rsid w:val="0026271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E%D0%BB%D0%B5%D0%B9%D0%B1%D0%BE%D0%BB%D1%8C%D0%BD%D1%8B%D0%B9_%D0%BC%D1%8F%D1%87" TargetMode="External"/><Relationship Id="rId13" Type="http://schemas.openxmlformats.org/officeDocument/2006/relationships/hyperlink" Target="https://ru.wikipedia.org/wiki/%D0%92%D0%BE%D0%BB%D0%B5%D0%B9%D0%B1%D0%BE%D0%BB" TargetMode="External"/><Relationship Id="rId18" Type="http://schemas.openxmlformats.org/officeDocument/2006/relationships/hyperlink" Target="https://ru.wikipedia.org/wiki/%D0%92%D0%BE%D0%BB%D0%B5%D0%B9%D0%B1%D0%BE%D0%BB"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u.wikipedia.org/wiki/%D0%92%D0%BE%D0%BB%D0%B5%D0%B9%D0%B1%D0%BE%D0%BB%D1%8C%D0%BD%D1%8B%D0%B9_%D0%BC%D1%8F%D1%87" TargetMode="External"/><Relationship Id="rId7" Type="http://schemas.openxmlformats.org/officeDocument/2006/relationships/hyperlink" Target="https://ru.wikipedia.org/w/index.php?title=%D0%A1%D0%B5%D1%82%D0%BA%D0%B0_(%D1%81%D0%BF%D0%BE%D1%80%D1%82%D0%B8%D0%B2%D0%BD%D0%B0%D1%8F)&amp;action=edit&amp;redlink=1" TargetMode="External"/><Relationship Id="rId12" Type="http://schemas.openxmlformats.org/officeDocument/2006/relationships/hyperlink" Target="https://ru.wikipedia.org/wiki/1964_%D0%B3%D0%BE%D0%B4" TargetMode="External"/><Relationship Id="rId17" Type="http://schemas.openxmlformats.org/officeDocument/2006/relationships/hyperlink" Target="https://ru.wikipedia.org/wiki/%D0%A2%D0%BE%D0%BA%D0%B8%D0%BE" TargetMode="External"/><Relationship Id="rId25" Type="http://schemas.openxmlformats.org/officeDocument/2006/relationships/hyperlink" Target="https://ru.wikipedia.org/wiki/%D0%9B%D0%B8%D0%B1%D0%B5%D1%80%D0%BE_(%D0%B2%D0%BE%D0%BB%D0%B5%D0%B9%D0%B1%D0%BE%D0%BB)" TargetMode="External"/><Relationship Id="rId2" Type="http://schemas.openxmlformats.org/officeDocument/2006/relationships/styles" Target="styles.xml"/><Relationship Id="rId16" Type="http://schemas.openxmlformats.org/officeDocument/2006/relationships/hyperlink" Target="https://ru.wikipedia.org/wiki/%D0%9F%D0%B8%D0%BE%D0%BD%D0%B5%D1%80%D0%B1%D0%BE%D0%BB" TargetMode="External"/><Relationship Id="rId20" Type="http://schemas.openxmlformats.org/officeDocument/2006/relationships/hyperlink" Target="https://ru.wikipedia.org/wiki/%D0%92%D0%BE%D0%BB%D0%B5%D0%B9%D0%B1%D0%BE%D0%BB%D1%8C%D0%BD%D0%B0%D1%8F_%D0%BF%D0%BB%D0%BE%D1%89%D0%B0%D0%B4%D0%BA%D0%B0" TargetMode="External"/><Relationship Id="rId1" Type="http://schemas.openxmlformats.org/officeDocument/2006/relationships/numbering" Target="numbering.xml"/><Relationship Id="rId6" Type="http://schemas.openxmlformats.org/officeDocument/2006/relationships/hyperlink" Target="https://ru.wikipedia.org/wiki/%D0%92%D0%BE%D0%BB%D0%B5%D0%B9%D0%B1%D0%BE%D0%BB%D1%8C%D0%BD%D0%B0%D1%8F_%D0%BF%D0%BB%D0%BE%D1%89%D0%B0%D0%B4%D0%BA%D0%B0" TargetMode="External"/><Relationship Id="rId11" Type="http://schemas.openxmlformats.org/officeDocument/2006/relationships/hyperlink" Target="https://ru.wikipedia.org/wiki/%D0%9E%D0%BB%D0%B8%D0%BC%D0%BF%D0%B8%D0%B9%D1%81%D0%BA%D0%B8%D0%B5_%D0%B8%D0%B3%D1%80%D1%8B" TargetMode="External"/><Relationship Id="rId24" Type="http://schemas.openxmlformats.org/officeDocument/2006/relationships/hyperlink" Target="https://ru.wikipedia.org/wiki/%D0%92%D0%BE%D0%BB%D0%B5%D0%B9%D0%B1%D0%BE%D0%BB" TargetMode="External"/><Relationship Id="rId5" Type="http://schemas.openxmlformats.org/officeDocument/2006/relationships/hyperlink" Target="https://ru.wikipedia.org/wiki/%D0%A1%D0%BF%D0%BE%D1%80%D1%82" TargetMode="External"/><Relationship Id="rId15" Type="http://schemas.openxmlformats.org/officeDocument/2006/relationships/hyperlink" Target="https://ru.wikipedia.org/wiki/%D0%92%D0%BE%D0%BB%D0%B5%D0%B9%D0%B1%D0%BE%D0%BB_%D0%BD%D0%B0_%D1%81%D0%BD%D0%B5%D0%B3%D1%83" TargetMode="External"/><Relationship Id="rId23" Type="http://schemas.openxmlformats.org/officeDocument/2006/relationships/hyperlink" Target="https://ru.wikipedia.org/wiki/%D0%9F%D0%BB%D0%B0%D0%BD%D0%B8%D1%80%D1%83%D1%8E%D1%89%D0%B0%D1%8F_%D0%BF%D0%BE%D0%B4%D0%B0%D1%87%D0%B0" TargetMode="External"/><Relationship Id="rId10" Type="http://schemas.openxmlformats.org/officeDocument/2006/relationships/hyperlink" Target="https://ru.wikipedia.org/wiki/FIVB" TargetMode="External"/><Relationship Id="rId19" Type="http://schemas.openxmlformats.org/officeDocument/2006/relationships/hyperlink" Target="https://ru.wikipedia.org/wiki/%D0%92%D0%BE%D0%BB%D0%B5%D0%B9%D0%B1%D0%BE%D0%BB_%D1%81%D0%B8%D0%B4%D1%8F" TargetMode="External"/><Relationship Id="rId4" Type="http://schemas.openxmlformats.org/officeDocument/2006/relationships/webSettings" Target="webSettings.xml"/><Relationship Id="rId9" Type="http://schemas.openxmlformats.org/officeDocument/2006/relationships/hyperlink" Target="https://ru.wikipedia.org/wiki/%D0%9C%D0%B5%D0%B6%D0%B4%D1%83%D0%BD%D0%B0%D1%80%D0%BE%D0%B4%D0%BD%D0%B0%D1%8F_%D1%84%D0%B5%D0%B4%D0%B5%D1%80%D0%B0%D1%86%D0%B8%D1%8F_%D0%B2%D0%BE%D0%BB%D0%B5%D0%B9%D0%B1%D0%BE%D0%BB%D0%B0" TargetMode="External"/><Relationship Id="rId14" Type="http://schemas.openxmlformats.org/officeDocument/2006/relationships/hyperlink" Target="https://ru.wikipedia.org/wiki/%D0%9F%D0%BB%D1%8F%D0%B6%D0%BD%D1%8B%D0%B9_%D0%B2%D0%BE%D0%BB%D0%B5%D0%B9%D0%B1%D0%BE%D0%BB" TargetMode="External"/><Relationship Id="rId22" Type="http://schemas.openxmlformats.org/officeDocument/2006/relationships/hyperlink" Target="https://ru.wikipedia.org/wiki/%D0%92%D1%8B%D0%B1%D0%BE%D1%80%D1%8B_%D0%BF%D0%BE_%D0%B6%D1%80%D0%B5%D0%B1%D0%B8%D1%8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2257</Words>
  <Characters>12867</Characters>
  <Application>Microsoft Office Word</Application>
  <DocSecurity>0</DocSecurity>
  <Lines>107</Lines>
  <Paragraphs>30</Paragraphs>
  <ScaleCrop>false</ScaleCrop>
  <Company>SPecialiST RePack</Company>
  <LinksUpToDate>false</LinksUpToDate>
  <CharactersWithSpaces>15094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dc:description/>
  <cp:lastModifiedBy>КраснослободскаяСОШ</cp:lastModifiedBy>
  <cp:revision>4</cp:revision>
  <dcterms:created xsi:type="dcterms:W3CDTF">2020-12-02T13:03:00Z</dcterms:created>
  <dcterms:modified xsi:type="dcterms:W3CDTF">2020-12-02T15:43:00Z</dcterms:modified>
</cp:coreProperties>
</file>